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43" w:rsidRDefault="00721D43" w:rsidP="00721D43">
      <w:pPr>
        <w:shd w:val="clear" w:color="auto" w:fill="FFFFFF"/>
        <w:spacing w:before="120" w:after="120"/>
        <w:ind w:left="136"/>
        <w:jc w:val="center"/>
        <w:rPr>
          <w:color w:val="000000"/>
          <w:w w:val="106"/>
          <w:sz w:val="24"/>
          <w:szCs w:val="24"/>
        </w:rPr>
      </w:pPr>
      <w:r>
        <w:rPr>
          <w:color w:val="000000"/>
          <w:w w:val="106"/>
          <w:sz w:val="24"/>
          <w:szCs w:val="24"/>
        </w:rPr>
        <w:t>Наличие материально-технической  базы и оснащенности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381"/>
        <w:gridCol w:w="1298"/>
        <w:gridCol w:w="1168"/>
        <w:gridCol w:w="1069"/>
        <w:gridCol w:w="1157"/>
        <w:gridCol w:w="1154"/>
        <w:gridCol w:w="1875"/>
      </w:tblGrid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Наименование кабинетов, лабораторий, учебных классов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Необходимое количество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Фактически имеется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Оснащены</w:t>
            </w:r>
          </w:p>
          <w:p w:rsidR="00721D43" w:rsidRDefault="00721D43">
            <w: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Наличие инструкций по ТБ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Наличие акта разрешения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Наличие и состояние ученической мебели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Русский язык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Удовлетвор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Математика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Физика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Хорошее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Информатика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90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Хорошее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Химия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Удовлетвор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География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80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Удовлетвор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Биология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Удовлетвор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О Б Ж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Есть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Удовлетвор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История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t>Удовлетвор</w:t>
            </w:r>
            <w:proofErr w:type="spellEnd"/>
            <w:r>
              <w:t xml:space="preserve">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lang w:val="en-US"/>
              </w:rPr>
              <w:t xml:space="preserve">1 </w:t>
            </w:r>
            <w:r>
              <w:t>класс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Удовлетворительное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2 класс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Хорошее 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3 класс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Хорошее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4 класс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 xml:space="preserve">Хорошее </w:t>
            </w:r>
          </w:p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</w:tbl>
    <w:p w:rsidR="0036072B" w:rsidRDefault="0036072B" w:rsidP="00721D43">
      <w:pPr>
        <w:pBdr>
          <w:bottom w:val="single" w:sz="12" w:space="1" w:color="auto"/>
        </w:pBdr>
        <w:spacing w:after="120"/>
      </w:pPr>
    </w:p>
    <w:p w:rsidR="00721D43" w:rsidRDefault="00721D43" w:rsidP="00721D43">
      <w:pPr>
        <w:pBdr>
          <w:bottom w:val="single" w:sz="12" w:space="1" w:color="auto"/>
        </w:pBdr>
        <w:spacing w:after="120"/>
      </w:pPr>
      <w:r>
        <w:t>Указать какой мебели недостает в соответствии с нормами и ростовыми группами</w:t>
      </w:r>
    </w:p>
    <w:p w:rsidR="00721D43" w:rsidRDefault="00721D43" w:rsidP="00721D43">
      <w:pPr>
        <w:spacing w:after="120"/>
      </w:pPr>
      <w:r>
        <w:rPr>
          <w:sz w:val="24"/>
          <w:szCs w:val="24"/>
          <w:u w:val="single"/>
        </w:rPr>
        <w:t>Начальное звено</w:t>
      </w:r>
      <w:proofErr w:type="gramStart"/>
      <w:r>
        <w:rPr>
          <w:sz w:val="24"/>
          <w:szCs w:val="24"/>
          <w:u w:val="single"/>
        </w:rPr>
        <w:t xml:space="preserve"> – -;–  </w:t>
      </w:r>
      <w:proofErr w:type="gramEnd"/>
      <w:r>
        <w:rPr>
          <w:sz w:val="24"/>
          <w:szCs w:val="24"/>
          <w:u w:val="single"/>
        </w:rPr>
        <w:t xml:space="preserve">среднее звено -, старшее звено – -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059"/>
        <w:gridCol w:w="742"/>
        <w:gridCol w:w="523"/>
        <w:gridCol w:w="572"/>
        <w:gridCol w:w="730"/>
        <w:gridCol w:w="1021"/>
        <w:gridCol w:w="873"/>
        <w:gridCol w:w="553"/>
        <w:gridCol w:w="1054"/>
        <w:gridCol w:w="1021"/>
        <w:gridCol w:w="890"/>
      </w:tblGrid>
      <w:tr w:rsidR="00721D43" w:rsidTr="00721D43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7№</w:t>
            </w:r>
          </w:p>
          <w:p w:rsidR="00721D43" w:rsidRDefault="00721D43">
            <w:pPr>
              <w:spacing w:after="120"/>
            </w:pPr>
            <w:r>
              <w:t>8п/п</w:t>
            </w:r>
            <w:proofErr w:type="gramStart"/>
            <w:r>
              <w:t>9</w:t>
            </w:r>
            <w:proofErr w:type="gramEnd"/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Наименование учебных мастерских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Площадь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t>Рабочие</w:t>
            </w:r>
          </w:p>
          <w:p w:rsidR="00721D43" w:rsidRDefault="00721D43">
            <w:pPr>
              <w:jc w:val="center"/>
            </w:pPr>
            <w:r>
              <w:t>места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Наличие рабочего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Наличие оборудования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Состояние мебели в мастерских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Тип пола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Освещенность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t>Акт проверки заземления оборудования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Состояние вентиляции</w:t>
            </w:r>
          </w:p>
        </w:tc>
      </w:tr>
      <w:tr w:rsidR="00721D43" w:rsidTr="00721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  <w:ind w:right="-108"/>
            </w:pPr>
            <w:proofErr w:type="spellStart"/>
            <w:r>
              <w:t>Аттест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>
            <w:pPr>
              <w:widowControl/>
              <w:autoSpaceDE/>
              <w:autoSpaceDN/>
              <w:adjustRightInd/>
            </w:pPr>
          </w:p>
        </w:tc>
      </w:tr>
      <w:tr w:rsidR="00721D43" w:rsidTr="00721D4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 w:rsidP="001F6073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Техническая мастерская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  <w:rPr>
                <w:vertAlign w:val="superscript"/>
              </w:rPr>
            </w:pPr>
            <w:r>
              <w:t>98м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proofErr w:type="spellStart"/>
            <w:r>
              <w:t>Удовлетв</w:t>
            </w:r>
            <w:proofErr w:type="spellEnd"/>
            <w: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 xml:space="preserve">Бетон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Дневное 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 xml:space="preserve"> Имеется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spacing w:after="120"/>
            </w:pPr>
            <w:r>
              <w:t>форточка</w:t>
            </w:r>
          </w:p>
        </w:tc>
      </w:tr>
      <w:tr w:rsidR="00721D43" w:rsidTr="00721D4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 w:rsidP="001F6073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</w:tr>
      <w:tr w:rsidR="00721D43" w:rsidTr="00721D4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 w:rsidP="001F6073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</w:tr>
      <w:tr w:rsidR="00721D43" w:rsidTr="00721D4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 w:rsidP="001F6073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</w:tr>
      <w:tr w:rsidR="00721D43" w:rsidTr="00721D4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 w:rsidP="001F6073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</w:tr>
      <w:tr w:rsidR="00721D43" w:rsidTr="00721D4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 w:rsidP="001F6073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spacing w:after="120"/>
            </w:pPr>
          </w:p>
        </w:tc>
      </w:tr>
    </w:tbl>
    <w:p w:rsidR="0036072B" w:rsidRDefault="0036072B" w:rsidP="00721D43">
      <w:pPr>
        <w:shd w:val="clear" w:color="auto" w:fill="FFFFFF"/>
        <w:spacing w:before="233" w:line="269" w:lineRule="exact"/>
        <w:ind w:left="180"/>
        <w:rPr>
          <w:color w:val="000000"/>
          <w:w w:val="101"/>
          <w:sz w:val="24"/>
          <w:szCs w:val="24"/>
        </w:rPr>
      </w:pPr>
    </w:p>
    <w:p w:rsidR="00721D43" w:rsidRDefault="00721D43" w:rsidP="00721D43">
      <w:pPr>
        <w:shd w:val="clear" w:color="auto" w:fill="FFFFFF"/>
        <w:spacing w:before="233" w:line="269" w:lineRule="exact"/>
        <w:ind w:left="180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Наличие технических средств обучения, их состояние и хранение:</w:t>
      </w:r>
    </w:p>
    <w:p w:rsidR="00721D43" w:rsidRDefault="00721D43" w:rsidP="00721D43">
      <w:pPr>
        <w:spacing w:after="120"/>
        <w:rPr>
          <w:color w:val="000000"/>
          <w:w w:val="101"/>
          <w:sz w:val="24"/>
          <w:szCs w:val="24"/>
        </w:rPr>
      </w:pPr>
      <w:proofErr w:type="spellStart"/>
      <w:r>
        <w:rPr>
          <w:color w:val="000000"/>
          <w:w w:val="101"/>
          <w:sz w:val="24"/>
          <w:szCs w:val="24"/>
        </w:rPr>
        <w:t>д</w:t>
      </w:r>
      <w:proofErr w:type="spellEnd"/>
      <w:r>
        <w:rPr>
          <w:color w:val="000000"/>
          <w:w w:val="101"/>
          <w:sz w:val="24"/>
          <w:szCs w:val="24"/>
        </w:rPr>
        <w:t xml:space="preserve">)  наличие физкультурного зала – 1 </w:t>
      </w:r>
      <w:proofErr w:type="spellStart"/>
      <w:proofErr w:type="gramStart"/>
      <w:r>
        <w:rPr>
          <w:color w:val="000000"/>
          <w:w w:val="101"/>
          <w:sz w:val="24"/>
          <w:szCs w:val="24"/>
        </w:rPr>
        <w:t>шт</w:t>
      </w:r>
      <w:proofErr w:type="spellEnd"/>
      <w:proofErr w:type="gramEnd"/>
      <w:r>
        <w:rPr>
          <w:color w:val="000000"/>
          <w:w w:val="101"/>
          <w:sz w:val="24"/>
          <w:szCs w:val="24"/>
        </w:rPr>
        <w:t xml:space="preserve">, , наличие спортивного оборудования, инвентаря по норме – имеются, его состояние - удовлетворительное, акты-разрешения (испытания) на использование в образовательном процессе спортивного оборудования- имеются </w:t>
      </w:r>
      <w:r>
        <w:rPr>
          <w:color w:val="000000"/>
          <w:w w:val="101"/>
          <w:sz w:val="24"/>
          <w:szCs w:val="24"/>
          <w:u w:val="single"/>
        </w:rPr>
        <w:t xml:space="preserve">от 15.08.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w w:val="101"/>
            <w:sz w:val="24"/>
            <w:szCs w:val="24"/>
            <w:u w:val="single"/>
          </w:rPr>
          <w:t>2018 г</w:t>
        </w:r>
      </w:smartTag>
      <w:r>
        <w:rPr>
          <w:color w:val="000000"/>
          <w:w w:val="101"/>
          <w:sz w:val="24"/>
          <w:szCs w:val="24"/>
          <w:u w:val="single"/>
        </w:rPr>
        <w:t>,</w:t>
      </w:r>
      <w:r>
        <w:rPr>
          <w:color w:val="000000"/>
          <w:w w:val="101"/>
          <w:sz w:val="24"/>
          <w:szCs w:val="24"/>
        </w:rPr>
        <w:t xml:space="preserve"> </w:t>
      </w:r>
    </w:p>
    <w:p w:rsidR="00721D43" w:rsidRDefault="00721D43" w:rsidP="00721D43">
      <w:pPr>
        <w:spacing w:after="120"/>
        <w:rPr>
          <w:color w:val="000000"/>
          <w:w w:val="101"/>
          <w:sz w:val="24"/>
          <w:szCs w:val="24"/>
        </w:rPr>
      </w:pPr>
    </w:p>
    <w:p w:rsidR="0036072B" w:rsidRDefault="0036072B" w:rsidP="00721D43">
      <w:pPr>
        <w:spacing w:after="120"/>
        <w:rPr>
          <w:color w:val="000000"/>
          <w:w w:val="101"/>
          <w:sz w:val="24"/>
          <w:szCs w:val="24"/>
        </w:rPr>
      </w:pPr>
    </w:p>
    <w:p w:rsidR="0036072B" w:rsidRDefault="0036072B" w:rsidP="00721D43">
      <w:pPr>
        <w:spacing w:after="120"/>
        <w:rPr>
          <w:color w:val="000000"/>
          <w:w w:val="10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860"/>
        <w:gridCol w:w="1399"/>
        <w:gridCol w:w="1383"/>
        <w:gridCol w:w="1265"/>
        <w:gridCol w:w="1768"/>
      </w:tblGrid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Норма в зависимости от типа ОУ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 в наличии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 Из них исправных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Наличие  приспособлений для  хранения и использования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6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Классные доски с набором приспособлений для крепления таблиц, </w:t>
            </w:r>
            <w:proofErr w:type="spellStart"/>
            <w:r>
              <w:rPr>
                <w:sz w:val="22"/>
                <w:szCs w:val="22"/>
              </w:rPr>
              <w:t>постеров</w:t>
            </w:r>
            <w:proofErr w:type="spellEnd"/>
            <w:r>
              <w:rPr>
                <w:sz w:val="22"/>
                <w:szCs w:val="22"/>
              </w:rPr>
              <w:t>, картинок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Настенные доски с набором приспособлений для крепления  картинок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Магнитные доски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Телевизоры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Видеомагнитофоны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rPr>
                <w:sz w:val="22"/>
                <w:szCs w:val="22"/>
              </w:rPr>
              <w:t>Аудиоцентры</w:t>
            </w:r>
            <w:proofErr w:type="spellEnd"/>
            <w:r>
              <w:rPr>
                <w:sz w:val="22"/>
                <w:szCs w:val="22"/>
              </w:rPr>
              <w:t>/магнитофоны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Диапроекторы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roofErr w:type="spellStart"/>
            <w:r>
              <w:rPr>
                <w:sz w:val="22"/>
                <w:szCs w:val="22"/>
              </w:rPr>
              <w:t>Мультимедийные</w:t>
            </w:r>
            <w:proofErr w:type="spellEnd"/>
            <w:r>
              <w:rPr>
                <w:sz w:val="22"/>
                <w:szCs w:val="22"/>
              </w:rPr>
              <w:t xml:space="preserve"> проекторы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Экспозиционные  экраны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Компьютеры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Принтеры лазерные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Принтеры  цветные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Копировальные аппараты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Проектор для демонстрации слайдов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Фотокамеры цифровые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Видеокамеры цифровые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Имеется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Радиоузел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Лингафонный кабинет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Устройство для зашторивания окон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 Средства телекоммуникации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Серверы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Источник бесперебойного питания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Комплекты сетевого оборудования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 xml:space="preserve"> Подключение к сети  Интернет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jc w:val="center"/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  <w:tr w:rsidR="00721D43" w:rsidTr="0036072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pPr>
              <w:ind w:left="36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3" w:rsidRDefault="00721D43">
            <w:r>
              <w:rPr>
                <w:sz w:val="22"/>
                <w:szCs w:val="22"/>
              </w:rPr>
              <w:t>Другие технические средства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3" w:rsidRDefault="00721D43"/>
        </w:tc>
      </w:tr>
    </w:tbl>
    <w:p w:rsidR="00721D43" w:rsidRDefault="00721D43" w:rsidP="00721D43">
      <w:pPr>
        <w:shd w:val="clear" w:color="auto" w:fill="FFFFFF"/>
        <w:rPr>
          <w:color w:val="000000"/>
          <w:sz w:val="24"/>
          <w:szCs w:val="24"/>
        </w:rPr>
      </w:pPr>
    </w:p>
    <w:p w:rsidR="00721D43" w:rsidRDefault="00721D43" w:rsidP="0036072B">
      <w:pPr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Сведения о книжном фонде библиотеки:</w:t>
      </w:r>
    </w:p>
    <w:p w:rsidR="00721D43" w:rsidRDefault="00721D43" w:rsidP="00721D43">
      <w:pPr>
        <w:numPr>
          <w:ilvl w:val="0"/>
          <w:numId w:val="2"/>
        </w:numPr>
        <w:shd w:val="clear" w:color="auto" w:fill="FFFFFF"/>
        <w:tabs>
          <w:tab w:val="num" w:pos="720"/>
        </w:tabs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книг </w:t>
      </w:r>
      <w:r>
        <w:rPr>
          <w:color w:val="000000"/>
          <w:w w:val="101"/>
          <w:sz w:val="24"/>
          <w:szCs w:val="24"/>
        </w:rPr>
        <w:t>_9946</w:t>
      </w:r>
      <w:r>
        <w:rPr>
          <w:color w:val="000000"/>
          <w:sz w:val="24"/>
          <w:szCs w:val="24"/>
        </w:rPr>
        <w:t xml:space="preserve">, брошюр, журналов </w:t>
      </w:r>
      <w:proofErr w:type="spellStart"/>
      <w:r>
        <w:rPr>
          <w:color w:val="000000"/>
          <w:sz w:val="24"/>
          <w:szCs w:val="24"/>
          <w:u w:val="single"/>
        </w:rPr>
        <w:t>______нет</w:t>
      </w:r>
      <w:proofErr w:type="spellEnd"/>
      <w:r>
        <w:rPr>
          <w:color w:val="000000"/>
          <w:sz w:val="24"/>
          <w:szCs w:val="24"/>
          <w:u w:val="single"/>
        </w:rPr>
        <w:t>______________</w:t>
      </w:r>
    </w:p>
    <w:p w:rsidR="00721D43" w:rsidRDefault="00721D43" w:rsidP="00721D43">
      <w:pPr>
        <w:numPr>
          <w:ilvl w:val="0"/>
          <w:numId w:val="2"/>
        </w:numPr>
        <w:shd w:val="clear" w:color="auto" w:fill="FFFFFF"/>
        <w:tabs>
          <w:tab w:val="num" w:pos="720"/>
        </w:tabs>
        <w:ind w:left="720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фонд учебников </w:t>
      </w:r>
      <w:r>
        <w:rPr>
          <w:color w:val="000000"/>
          <w:sz w:val="24"/>
          <w:szCs w:val="24"/>
          <w:u w:val="single"/>
        </w:rPr>
        <w:t>2334</w:t>
      </w:r>
    </w:p>
    <w:p w:rsidR="00721D43" w:rsidRDefault="00721D43" w:rsidP="00721D43">
      <w:pPr>
        <w:numPr>
          <w:ilvl w:val="0"/>
          <w:numId w:val="2"/>
        </w:numPr>
        <w:shd w:val="clear" w:color="auto" w:fill="FFFFFF"/>
        <w:tabs>
          <w:tab w:val="num" w:pos="720"/>
        </w:tabs>
        <w:ind w:left="72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научно-педагогической и методической литературы </w:t>
      </w:r>
      <w:r>
        <w:rPr>
          <w:color w:val="000000"/>
          <w:spacing w:val="-1"/>
          <w:sz w:val="24"/>
          <w:szCs w:val="24"/>
          <w:u w:val="single"/>
        </w:rPr>
        <w:t>2534</w:t>
      </w:r>
    </w:p>
    <w:p w:rsidR="00C34F10" w:rsidRDefault="00C34F10"/>
    <w:sectPr w:rsidR="00C34F10" w:rsidSect="00721D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C"/>
    <w:multiLevelType w:val="hybridMultilevel"/>
    <w:tmpl w:val="B8C014DE"/>
    <w:lvl w:ilvl="0" w:tplc="4CB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E3B1A"/>
    <w:multiLevelType w:val="hybridMultilevel"/>
    <w:tmpl w:val="41F4ABD2"/>
    <w:lvl w:ilvl="0" w:tplc="E06E9D18">
      <w:start w:val="1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43"/>
    <w:rsid w:val="00133E7B"/>
    <w:rsid w:val="00236899"/>
    <w:rsid w:val="0036072B"/>
    <w:rsid w:val="00385B67"/>
    <w:rsid w:val="00721D43"/>
    <w:rsid w:val="009B35EC"/>
    <w:rsid w:val="00A366E5"/>
    <w:rsid w:val="00C01E8C"/>
    <w:rsid w:val="00C34F10"/>
    <w:rsid w:val="00D916B6"/>
    <w:rsid w:val="00F0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6899"/>
    <w:rPr>
      <w:b/>
      <w:bCs/>
    </w:rPr>
  </w:style>
  <w:style w:type="paragraph" w:styleId="a4">
    <w:name w:val="List Paragraph"/>
    <w:basedOn w:val="a"/>
    <w:uiPriority w:val="34"/>
    <w:qFormat/>
    <w:rsid w:val="002368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всш</cp:lastModifiedBy>
  <cp:revision>2</cp:revision>
  <dcterms:created xsi:type="dcterms:W3CDTF">2020-10-30T09:18:00Z</dcterms:created>
  <dcterms:modified xsi:type="dcterms:W3CDTF">2020-10-30T10:16:00Z</dcterms:modified>
</cp:coreProperties>
</file>